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867" w:rsidRPr="00D97B04" w:rsidRDefault="00077867" w:rsidP="00077867">
      <w:pPr>
        <w:pStyle w:val="Tekstpodstawowy"/>
        <w:spacing w:line="360" w:lineRule="auto"/>
        <w:rPr>
          <w:rFonts w:ascii="Arial" w:hAnsi="Arial" w:cs="Arial"/>
          <w:bCs/>
          <w:sz w:val="24"/>
          <w:szCs w:val="24"/>
        </w:rPr>
      </w:pPr>
    </w:p>
    <w:p w:rsidR="00077867" w:rsidRPr="00D97B04" w:rsidRDefault="00077867" w:rsidP="00077867">
      <w:pPr>
        <w:pStyle w:val="Tekstpodstawowy"/>
        <w:spacing w:line="360" w:lineRule="auto"/>
        <w:jc w:val="center"/>
        <w:rPr>
          <w:rFonts w:ascii="Arial" w:hAnsi="Arial" w:cs="Arial"/>
          <w:b/>
          <w:bCs/>
          <w:i/>
          <w:sz w:val="40"/>
          <w:szCs w:val="36"/>
        </w:rPr>
      </w:pPr>
      <w:r w:rsidRPr="00D97B04">
        <w:rPr>
          <w:rFonts w:ascii="Arial" w:hAnsi="Arial" w:cs="Arial"/>
          <w:b/>
          <w:bCs/>
          <w:i/>
          <w:sz w:val="40"/>
          <w:szCs w:val="36"/>
        </w:rPr>
        <w:t>PROJEKT BUDOWLANY NIE WYMAGAJĄCY POZWOLENIA NA BUDOWĘ</w:t>
      </w:r>
    </w:p>
    <w:p w:rsidR="00077867" w:rsidRPr="00D97B04" w:rsidRDefault="00077867" w:rsidP="00077867">
      <w:pPr>
        <w:pStyle w:val="Tekstpodstawowy"/>
        <w:spacing w:line="360" w:lineRule="auto"/>
        <w:jc w:val="left"/>
        <w:rPr>
          <w:rFonts w:ascii="Arial" w:hAnsi="Arial" w:cs="Arial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3"/>
        <w:gridCol w:w="6439"/>
      </w:tblGrid>
      <w:tr w:rsidR="00077867" w:rsidRPr="00D97B04" w:rsidTr="00D97459">
        <w:trPr>
          <w:trHeight w:val="1398"/>
        </w:trPr>
        <w:tc>
          <w:tcPr>
            <w:tcW w:w="2660" w:type="dxa"/>
          </w:tcPr>
          <w:p w:rsidR="00077867" w:rsidRPr="00D97B04" w:rsidRDefault="00077867" w:rsidP="00D97459">
            <w:pPr>
              <w:pStyle w:val="Tekstpodstawowy"/>
              <w:spacing w:line="360" w:lineRule="auto"/>
              <w:jc w:val="left"/>
              <w:rPr>
                <w:rFonts w:ascii="Arial" w:hAnsi="Arial" w:cs="Arial"/>
                <w:bCs/>
              </w:rPr>
            </w:pPr>
            <w:r w:rsidRPr="00D97B04">
              <w:rPr>
                <w:rFonts w:ascii="Arial" w:hAnsi="Arial" w:cs="Arial"/>
                <w:b/>
                <w:bCs/>
                <w:i/>
              </w:rPr>
              <w:t>Nazwa inwestycji:</w:t>
            </w:r>
          </w:p>
        </w:tc>
        <w:tc>
          <w:tcPr>
            <w:tcW w:w="6550" w:type="dxa"/>
          </w:tcPr>
          <w:p w:rsidR="00077867" w:rsidRPr="00077867" w:rsidRDefault="00077867" w:rsidP="00B22DC2">
            <w:pPr>
              <w:pStyle w:val="Tekstpodstawowy"/>
              <w:spacing w:line="360" w:lineRule="auto"/>
              <w:jc w:val="left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077867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Likwidacja barier architektonicznych dla niepełnosprawn</w:t>
            </w:r>
            <w:r w:rsidR="00B22DC2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ych przy wejściu do</w:t>
            </w: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budynku </w:t>
            </w:r>
            <w:r w:rsidR="00B22DC2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B</w:t>
            </w:r>
            <w:r w:rsidR="00C868B5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(</w:t>
            </w:r>
            <w:r w:rsidR="00B22DC2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od strony wschodniej)  Politechniki Rzeszowskiej</w:t>
            </w:r>
          </w:p>
        </w:tc>
      </w:tr>
    </w:tbl>
    <w:tbl>
      <w:tblPr>
        <w:tblpPr w:leftFromText="141" w:rightFromText="141" w:vertAnchor="text" w:horzAnchor="margin" w:tblpY="519"/>
        <w:tblW w:w="0" w:type="auto"/>
        <w:tblLook w:val="04A0" w:firstRow="1" w:lastRow="0" w:firstColumn="1" w:lastColumn="0" w:noHBand="0" w:noVBand="1"/>
      </w:tblPr>
      <w:tblGrid>
        <w:gridCol w:w="2636"/>
        <w:gridCol w:w="6436"/>
      </w:tblGrid>
      <w:tr w:rsidR="00077867" w:rsidRPr="00D97B04" w:rsidTr="00D97459">
        <w:tc>
          <w:tcPr>
            <w:tcW w:w="2660" w:type="dxa"/>
          </w:tcPr>
          <w:p w:rsidR="00077867" w:rsidRPr="00D97B04" w:rsidRDefault="00077867" w:rsidP="00D97459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/>
                <w:sz w:val="28"/>
                <w:szCs w:val="20"/>
                <w:lang w:bidi="pl-PL"/>
              </w:rPr>
            </w:pPr>
            <w:r w:rsidRPr="00D97B04">
              <w:rPr>
                <w:rFonts w:ascii="Arial" w:eastAsia="Arial" w:hAnsi="Arial" w:cs="Arial"/>
                <w:b/>
                <w:bCs/>
                <w:i/>
                <w:sz w:val="28"/>
                <w:szCs w:val="20"/>
                <w:lang w:bidi="pl-PL"/>
              </w:rPr>
              <w:t>Adres inwestycji:</w:t>
            </w:r>
          </w:p>
          <w:p w:rsidR="00077867" w:rsidRPr="00D97B04" w:rsidRDefault="00077867" w:rsidP="00D97459">
            <w:pPr>
              <w:pStyle w:val="Tekstpodstawowy"/>
              <w:spacing w:line="360" w:lineRule="auto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6550" w:type="dxa"/>
          </w:tcPr>
          <w:p w:rsidR="00077867" w:rsidRPr="00D97B04" w:rsidRDefault="00B22DC2" w:rsidP="00D97459">
            <w:pPr>
              <w:pStyle w:val="Tekstpodstawowy"/>
              <w:spacing w:line="360" w:lineRule="auto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Ul. W. Pola</w:t>
            </w:r>
            <w:r w:rsidR="00C868B5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2</w:t>
            </w: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, Budynek B Politechnika Rzeszowska</w:t>
            </w:r>
          </w:p>
        </w:tc>
      </w:tr>
    </w:tbl>
    <w:p w:rsidR="00077867" w:rsidRPr="00D97B04" w:rsidRDefault="00077867" w:rsidP="00077867">
      <w:pPr>
        <w:pStyle w:val="Tekstpodstawowy"/>
        <w:spacing w:line="360" w:lineRule="auto"/>
        <w:jc w:val="left"/>
        <w:rPr>
          <w:rFonts w:ascii="Arial" w:hAnsi="Arial" w:cs="Arial"/>
          <w:bCs/>
        </w:rPr>
      </w:pPr>
    </w:p>
    <w:p w:rsidR="00077867" w:rsidRPr="00D97B04" w:rsidRDefault="00077867" w:rsidP="00077867">
      <w:pPr>
        <w:rPr>
          <w:rFonts w:ascii="Arial" w:eastAsia="Times New Roman" w:hAnsi="Arial" w:cs="Arial"/>
          <w:i/>
        </w:rPr>
      </w:pPr>
    </w:p>
    <w:p w:rsidR="00077867" w:rsidRPr="00D97B04" w:rsidRDefault="00077867" w:rsidP="00077867">
      <w:pPr>
        <w:rPr>
          <w:rFonts w:ascii="Arial" w:eastAsia="Times New Roman" w:hAnsi="Arial" w:cs="Arial"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2"/>
        <w:gridCol w:w="6440"/>
      </w:tblGrid>
      <w:tr w:rsidR="00077867" w:rsidRPr="00D97B04" w:rsidTr="00D97459">
        <w:tc>
          <w:tcPr>
            <w:tcW w:w="2660" w:type="dxa"/>
          </w:tcPr>
          <w:p w:rsidR="00077867" w:rsidRPr="00D97B04" w:rsidRDefault="00077867" w:rsidP="00D9745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i/>
                <w:sz w:val="28"/>
              </w:rPr>
            </w:pPr>
            <w:r w:rsidRPr="00D97B04">
              <w:rPr>
                <w:rFonts w:ascii="Arial" w:eastAsia="Times New Roman" w:hAnsi="Arial" w:cs="Arial"/>
                <w:b/>
                <w:bCs/>
                <w:i/>
                <w:sz w:val="28"/>
              </w:rPr>
              <w:t xml:space="preserve">Inwestor: </w:t>
            </w:r>
          </w:p>
          <w:p w:rsidR="00077867" w:rsidRPr="00D97B04" w:rsidRDefault="00077867" w:rsidP="00D97459">
            <w:pPr>
              <w:pStyle w:val="Tekstpodstawowy"/>
              <w:spacing w:line="360" w:lineRule="auto"/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6550" w:type="dxa"/>
          </w:tcPr>
          <w:p w:rsidR="00B22DC2" w:rsidRDefault="00B22DC2" w:rsidP="00D97459">
            <w:pPr>
              <w:rPr>
                <w:rFonts w:ascii="Arial" w:eastAsia="Arial" w:hAnsi="Arial" w:cs="Arial"/>
                <w:b/>
                <w:bCs/>
                <w:i/>
                <w:sz w:val="24"/>
                <w:szCs w:val="24"/>
                <w:lang w:bidi="pl-PL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4"/>
                <w:szCs w:val="24"/>
                <w:lang w:bidi="pl-PL"/>
              </w:rPr>
              <w:t>Politechnika Rzeszowska im. Ignacego Łukasiewicza</w:t>
            </w:r>
          </w:p>
          <w:p w:rsidR="00B22DC2" w:rsidRDefault="00B22DC2" w:rsidP="00D97459">
            <w:pPr>
              <w:rPr>
                <w:rFonts w:ascii="Arial" w:eastAsia="Arial" w:hAnsi="Arial" w:cs="Arial"/>
                <w:b/>
                <w:bCs/>
                <w:i/>
                <w:sz w:val="24"/>
                <w:szCs w:val="24"/>
                <w:lang w:bidi="pl-PL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4"/>
                <w:szCs w:val="24"/>
                <w:lang w:bidi="pl-PL"/>
              </w:rPr>
              <w:t>Al. Powstańców Warszawy 12</w:t>
            </w:r>
          </w:p>
          <w:p w:rsidR="00077867" w:rsidRPr="00450D6F" w:rsidRDefault="00B22DC2" w:rsidP="00D974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4"/>
                <w:szCs w:val="24"/>
                <w:lang w:bidi="pl-PL"/>
              </w:rPr>
              <w:t>35-959 Rzeszów</w:t>
            </w:r>
          </w:p>
          <w:p w:rsidR="00077867" w:rsidRPr="00D97B04" w:rsidRDefault="00077867" w:rsidP="00D97459">
            <w:pPr>
              <w:pStyle w:val="Tekstpodstawowy"/>
              <w:spacing w:line="360" w:lineRule="auto"/>
              <w:jc w:val="left"/>
              <w:rPr>
                <w:rFonts w:ascii="Arial" w:hAnsi="Arial" w:cs="Arial"/>
                <w:bCs/>
              </w:rPr>
            </w:pPr>
          </w:p>
        </w:tc>
      </w:tr>
    </w:tbl>
    <w:p w:rsidR="00077867" w:rsidRPr="00D97B04" w:rsidRDefault="00077867" w:rsidP="00077867">
      <w:pPr>
        <w:rPr>
          <w:rFonts w:ascii="Arial" w:eastAsia="Times New Roman" w:hAnsi="Arial" w:cs="Arial"/>
          <w:i/>
          <w:sz w:val="20"/>
        </w:rPr>
      </w:pPr>
    </w:p>
    <w:p w:rsidR="00077867" w:rsidRPr="00D97B04" w:rsidRDefault="00077867" w:rsidP="00077867">
      <w:pPr>
        <w:rPr>
          <w:rFonts w:ascii="Arial" w:eastAsia="Times New Roman" w:hAnsi="Arial" w:cs="Arial"/>
          <w:i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5760"/>
        <w:gridCol w:w="1980"/>
      </w:tblGrid>
      <w:tr w:rsidR="00077867" w:rsidRPr="00D97B04" w:rsidTr="00D97459">
        <w:trPr>
          <w:trHeight w:val="508"/>
        </w:trPr>
        <w:tc>
          <w:tcPr>
            <w:tcW w:w="1620" w:type="dxa"/>
            <w:vAlign w:val="center"/>
          </w:tcPr>
          <w:p w:rsidR="00077867" w:rsidRPr="00D97B04" w:rsidRDefault="00077867" w:rsidP="00D97459">
            <w:pPr>
              <w:spacing w:line="360" w:lineRule="auto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</w:p>
        </w:tc>
        <w:tc>
          <w:tcPr>
            <w:tcW w:w="5760" w:type="dxa"/>
            <w:vAlign w:val="center"/>
          </w:tcPr>
          <w:p w:rsidR="00077867" w:rsidRPr="00D97B04" w:rsidRDefault="00077867" w:rsidP="00D97459">
            <w:pPr>
              <w:spacing w:line="360" w:lineRule="auto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D97B04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Projektant:</w:t>
            </w:r>
          </w:p>
        </w:tc>
        <w:tc>
          <w:tcPr>
            <w:tcW w:w="1980" w:type="dxa"/>
            <w:vAlign w:val="center"/>
          </w:tcPr>
          <w:p w:rsidR="00077867" w:rsidRPr="00D97B04" w:rsidRDefault="00077867" w:rsidP="00D97459">
            <w:pPr>
              <w:spacing w:line="360" w:lineRule="auto"/>
              <w:jc w:val="center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D97B04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Podpis:</w:t>
            </w:r>
          </w:p>
        </w:tc>
      </w:tr>
      <w:tr w:rsidR="00077867" w:rsidRPr="00D97B04" w:rsidTr="00D97459">
        <w:trPr>
          <w:trHeight w:val="904"/>
        </w:trPr>
        <w:tc>
          <w:tcPr>
            <w:tcW w:w="1620" w:type="dxa"/>
            <w:vAlign w:val="center"/>
          </w:tcPr>
          <w:p w:rsidR="00077867" w:rsidRPr="00D97B04" w:rsidRDefault="00B22DC2" w:rsidP="00D97459">
            <w:pPr>
              <w:spacing w:line="36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Opracował</w:t>
            </w:r>
            <w:r w:rsidR="00077867" w:rsidRPr="00D97B04">
              <w:rPr>
                <w:rFonts w:ascii="Arial" w:eastAsia="Times New Roman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760" w:type="dxa"/>
            <w:vAlign w:val="center"/>
          </w:tcPr>
          <w:p w:rsidR="00077867" w:rsidRPr="00D97B04" w:rsidRDefault="00077867" w:rsidP="00B22DC2">
            <w:pPr>
              <w:spacing w:line="36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D97B04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mgr inż. </w:t>
            </w:r>
            <w:r w:rsidR="00B22DC2">
              <w:rPr>
                <w:rFonts w:ascii="Arial" w:eastAsia="Times New Roman" w:hAnsi="Arial" w:cs="Arial"/>
                <w:i/>
                <w:sz w:val="20"/>
                <w:szCs w:val="20"/>
              </w:rPr>
              <w:t>Piotr Wilk</w:t>
            </w:r>
          </w:p>
        </w:tc>
        <w:tc>
          <w:tcPr>
            <w:tcW w:w="1980" w:type="dxa"/>
            <w:vAlign w:val="center"/>
          </w:tcPr>
          <w:p w:rsidR="00077867" w:rsidRPr="00D97B04" w:rsidRDefault="00077867" w:rsidP="00D97459">
            <w:pPr>
              <w:spacing w:line="360" w:lineRule="auto"/>
              <w:rPr>
                <w:rFonts w:ascii="Arial" w:eastAsia="Times New Roman" w:hAnsi="Arial" w:cs="Arial"/>
                <w:i/>
              </w:rPr>
            </w:pPr>
          </w:p>
        </w:tc>
      </w:tr>
    </w:tbl>
    <w:p w:rsidR="00077867" w:rsidRPr="00D97B04" w:rsidRDefault="00077867" w:rsidP="00077867">
      <w:pPr>
        <w:jc w:val="center"/>
        <w:rPr>
          <w:rFonts w:ascii="Arial" w:eastAsia="Times New Roman" w:hAnsi="Arial" w:cs="Arial"/>
          <w:i/>
          <w:sz w:val="28"/>
        </w:rPr>
      </w:pPr>
    </w:p>
    <w:p w:rsidR="00077867" w:rsidRPr="00D97B04" w:rsidRDefault="00077867" w:rsidP="00077867">
      <w:pPr>
        <w:jc w:val="center"/>
        <w:rPr>
          <w:rFonts w:ascii="Arial" w:eastAsia="Times New Roman" w:hAnsi="Arial" w:cs="Arial"/>
          <w:i/>
          <w:sz w:val="28"/>
        </w:rPr>
      </w:pPr>
      <w:r w:rsidRPr="00D97B04">
        <w:rPr>
          <w:rFonts w:ascii="Arial" w:eastAsia="Times New Roman" w:hAnsi="Arial" w:cs="Arial"/>
          <w:i/>
          <w:sz w:val="28"/>
        </w:rPr>
        <w:t xml:space="preserve">Rzeszów, </w:t>
      </w:r>
      <w:r w:rsidR="00B22DC2">
        <w:rPr>
          <w:rFonts w:ascii="Arial" w:hAnsi="Arial" w:cs="Arial"/>
          <w:i/>
          <w:sz w:val="28"/>
        </w:rPr>
        <w:t>październik</w:t>
      </w:r>
      <w:r w:rsidRPr="00D97B04">
        <w:rPr>
          <w:rFonts w:ascii="Arial" w:eastAsia="Times New Roman" w:hAnsi="Arial" w:cs="Arial"/>
          <w:i/>
          <w:sz w:val="28"/>
        </w:rPr>
        <w:t xml:space="preserve"> 201</w:t>
      </w:r>
      <w:r>
        <w:rPr>
          <w:rFonts w:ascii="Arial" w:hAnsi="Arial" w:cs="Arial"/>
          <w:i/>
          <w:sz w:val="28"/>
        </w:rPr>
        <w:t>6</w:t>
      </w:r>
    </w:p>
    <w:p w:rsidR="00F90964" w:rsidRDefault="00F90964" w:rsidP="0007786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77867" w:rsidRDefault="00077867" w:rsidP="0007786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77867" w:rsidRDefault="00077867" w:rsidP="0007786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77867" w:rsidRDefault="00077867" w:rsidP="0007786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77867" w:rsidRDefault="00077867" w:rsidP="0007786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77867">
        <w:rPr>
          <w:rFonts w:ascii="Times New Roman" w:hAnsi="Times New Roman" w:cs="Times New Roman"/>
          <w:b/>
          <w:sz w:val="32"/>
          <w:szCs w:val="32"/>
        </w:rPr>
        <w:t>Spis treści:</w:t>
      </w:r>
    </w:p>
    <w:p w:rsidR="00077867" w:rsidRDefault="00077867" w:rsidP="000778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i cel opracowania</w:t>
      </w:r>
    </w:p>
    <w:p w:rsidR="00077867" w:rsidRDefault="00077867" w:rsidP="000778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Podstawa opracowania</w:t>
      </w:r>
    </w:p>
    <w:p w:rsidR="00077867" w:rsidRDefault="00077867" w:rsidP="000778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Lokalizacja</w:t>
      </w:r>
    </w:p>
    <w:p w:rsidR="00077867" w:rsidRDefault="00077867" w:rsidP="000778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Charakterystyka techniczna</w:t>
      </w:r>
    </w:p>
    <w:p w:rsidR="00077867" w:rsidRDefault="00077867" w:rsidP="000778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Rzut </w:t>
      </w:r>
      <w:r w:rsidR="008F7047">
        <w:rPr>
          <w:rFonts w:ascii="Times New Roman" w:hAnsi="Times New Roman" w:cs="Times New Roman"/>
        </w:rPr>
        <w:t xml:space="preserve">z góry </w:t>
      </w:r>
      <w:r w:rsidR="0094134E">
        <w:rPr>
          <w:rFonts w:ascii="Times New Roman" w:hAnsi="Times New Roman" w:cs="Times New Roman"/>
        </w:rPr>
        <w:t>pochylni</w:t>
      </w:r>
    </w:p>
    <w:p w:rsidR="00077867" w:rsidRDefault="008F7047" w:rsidP="000778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Przekroje A-A, B-B, C-C, D-D</w:t>
      </w:r>
    </w:p>
    <w:p w:rsidR="00077867" w:rsidRDefault="00077867" w:rsidP="0007786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Rzut </w:t>
      </w:r>
      <w:r w:rsidR="008F7047">
        <w:rPr>
          <w:rFonts w:ascii="Times New Roman" w:hAnsi="Times New Roman" w:cs="Times New Roman"/>
        </w:rPr>
        <w:t>dachu</w:t>
      </w: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jc w:val="both"/>
        <w:rPr>
          <w:rFonts w:ascii="Times New Roman" w:hAnsi="Times New Roman" w:cs="Times New Roman"/>
        </w:rPr>
      </w:pPr>
    </w:p>
    <w:p w:rsidR="00077867" w:rsidRDefault="00077867" w:rsidP="0007786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077867">
        <w:rPr>
          <w:rFonts w:ascii="Times New Roman" w:hAnsi="Times New Roman" w:cs="Times New Roman"/>
          <w:u w:val="single"/>
        </w:rPr>
        <w:t>Przedmiot i cel opracowania</w:t>
      </w:r>
    </w:p>
    <w:p w:rsidR="008929E7" w:rsidRDefault="008929E7" w:rsidP="008929E7">
      <w:pPr>
        <w:pStyle w:val="Akapitzlist"/>
        <w:jc w:val="both"/>
        <w:rPr>
          <w:rFonts w:ascii="Times New Roman" w:hAnsi="Times New Roman" w:cs="Times New Roman"/>
          <w:u w:val="single"/>
        </w:rPr>
      </w:pPr>
    </w:p>
    <w:p w:rsidR="008929E7" w:rsidRDefault="008929E7" w:rsidP="008929E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Przedmiotem opracowania jest dokumentacja projektowa wykonania robót budowlanych dla budynku </w:t>
      </w:r>
      <w:r w:rsidR="00B22DC2">
        <w:rPr>
          <w:rFonts w:ascii="Times New Roman" w:hAnsi="Times New Roman" w:cs="Times New Roman"/>
        </w:rPr>
        <w:t>B Politechniki Rzeszowskiej</w:t>
      </w:r>
      <w:r>
        <w:rPr>
          <w:rFonts w:ascii="Times New Roman" w:hAnsi="Times New Roman" w:cs="Times New Roman"/>
        </w:rPr>
        <w:t xml:space="preserve"> celem likwidacji barier architektonicznych dla os</w:t>
      </w:r>
      <w:r w:rsidR="005C0DCA">
        <w:rPr>
          <w:rFonts w:ascii="Times New Roman" w:hAnsi="Times New Roman" w:cs="Times New Roman"/>
        </w:rPr>
        <w:t>ób poruszających się na wózkach</w:t>
      </w:r>
      <w:r>
        <w:rPr>
          <w:rFonts w:ascii="Times New Roman" w:hAnsi="Times New Roman" w:cs="Times New Roman"/>
        </w:rPr>
        <w:t xml:space="preserve"> </w:t>
      </w:r>
      <w:r w:rsidR="005C0DCA">
        <w:rPr>
          <w:rFonts w:ascii="Times New Roman" w:hAnsi="Times New Roman" w:cs="Times New Roman"/>
        </w:rPr>
        <w:t>inwalidzkich</w:t>
      </w:r>
      <w:r w:rsidR="00450D6F">
        <w:rPr>
          <w:rFonts w:ascii="Times New Roman" w:hAnsi="Times New Roman" w:cs="Times New Roman"/>
        </w:rPr>
        <w:t>. Zadanie</w:t>
      </w:r>
      <w:r>
        <w:rPr>
          <w:rFonts w:ascii="Times New Roman" w:hAnsi="Times New Roman" w:cs="Times New Roman"/>
        </w:rPr>
        <w:t xml:space="preserve"> objęte jest:</w:t>
      </w:r>
    </w:p>
    <w:p w:rsidR="008929E7" w:rsidRDefault="008929E7" w:rsidP="008929E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22DC2">
        <w:rPr>
          <w:rFonts w:ascii="Times New Roman" w:hAnsi="Times New Roman" w:cs="Times New Roman"/>
        </w:rPr>
        <w:t>wykonaniem pochylni dla niepełnosprawnych</w:t>
      </w:r>
      <w:r w:rsidR="008356D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</w:p>
    <w:p w:rsidR="008929E7" w:rsidRDefault="008929E7" w:rsidP="008929E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wykonanie</w:t>
      </w:r>
      <w:r w:rsidR="005C0DCA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="00B22DC2">
        <w:rPr>
          <w:rFonts w:ascii="Times New Roman" w:hAnsi="Times New Roman" w:cs="Times New Roman"/>
        </w:rPr>
        <w:t>dojazdu do pochylni</w:t>
      </w:r>
      <w:r w:rsidR="008356D6">
        <w:rPr>
          <w:rFonts w:ascii="Times New Roman" w:hAnsi="Times New Roman" w:cs="Times New Roman"/>
        </w:rPr>
        <w:t>,</w:t>
      </w:r>
    </w:p>
    <w:p w:rsidR="008929E7" w:rsidRDefault="00B22DC2" w:rsidP="008929E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wykonanie</w:t>
      </w:r>
      <w:r w:rsidR="005C0DCA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zadaszenia nad wejściem do budynku</w:t>
      </w:r>
      <w:r w:rsidR="008356D6">
        <w:rPr>
          <w:rFonts w:ascii="Times New Roman" w:hAnsi="Times New Roman" w:cs="Times New Roman"/>
        </w:rPr>
        <w:t>,</w:t>
      </w:r>
    </w:p>
    <w:p w:rsidR="008929E7" w:rsidRDefault="008929E7" w:rsidP="008929E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B22DC2">
        <w:rPr>
          <w:rFonts w:ascii="Times New Roman" w:hAnsi="Times New Roman" w:cs="Times New Roman"/>
        </w:rPr>
        <w:t>wy</w:t>
      </w:r>
      <w:r w:rsidR="008356D6">
        <w:rPr>
          <w:rFonts w:ascii="Times New Roman" w:hAnsi="Times New Roman" w:cs="Times New Roman"/>
        </w:rPr>
        <w:t>mianą</w:t>
      </w:r>
      <w:r w:rsidR="00B22DC2">
        <w:rPr>
          <w:rFonts w:ascii="Times New Roman" w:hAnsi="Times New Roman" w:cs="Times New Roman"/>
        </w:rPr>
        <w:t xml:space="preserve"> drzwi zewnętrznych</w:t>
      </w:r>
      <w:r w:rsidR="008356D6">
        <w:rPr>
          <w:rFonts w:ascii="Times New Roman" w:hAnsi="Times New Roman" w:cs="Times New Roman"/>
        </w:rPr>
        <w:t xml:space="preserve"> 2 sztuki.</w:t>
      </w:r>
    </w:p>
    <w:p w:rsidR="008929E7" w:rsidRDefault="008356D6" w:rsidP="008929E7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5C0DCA">
        <w:rPr>
          <w:rFonts w:ascii="Times New Roman" w:hAnsi="Times New Roman" w:cs="Times New Roman"/>
        </w:rPr>
        <w:t xml:space="preserve"> remontem istniejących schodów.</w:t>
      </w:r>
    </w:p>
    <w:p w:rsidR="008929E7" w:rsidRDefault="008929E7" w:rsidP="008929E7">
      <w:pPr>
        <w:pStyle w:val="Akapitzlist"/>
        <w:jc w:val="both"/>
        <w:rPr>
          <w:rFonts w:ascii="Times New Roman" w:hAnsi="Times New Roman" w:cs="Times New Roman"/>
        </w:rPr>
      </w:pPr>
    </w:p>
    <w:p w:rsidR="005C0DCA" w:rsidRDefault="008929E7" w:rsidP="005C0DCA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u w:val="single"/>
        </w:rPr>
      </w:pPr>
      <w:r w:rsidRPr="008929E7">
        <w:rPr>
          <w:rFonts w:ascii="Times New Roman" w:hAnsi="Times New Roman" w:cs="Times New Roman"/>
          <w:u w:val="single"/>
        </w:rPr>
        <w:t>Podstawa opracowania</w:t>
      </w:r>
    </w:p>
    <w:p w:rsidR="005C0DCA" w:rsidRDefault="005C0DCA" w:rsidP="005C0DCA">
      <w:pPr>
        <w:pStyle w:val="Akapitzlist"/>
        <w:jc w:val="both"/>
        <w:rPr>
          <w:rFonts w:ascii="Times New Roman" w:hAnsi="Times New Roman" w:cs="Times New Roman"/>
          <w:u w:val="single"/>
        </w:rPr>
      </w:pPr>
    </w:p>
    <w:p w:rsidR="005C0DCA" w:rsidRPr="005C0DCA" w:rsidRDefault="005C0DCA" w:rsidP="00C868B5">
      <w:pPr>
        <w:pStyle w:val="Akapitzlist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protokół z dnia 20.10.2016r</w:t>
      </w:r>
    </w:p>
    <w:p w:rsidR="008929E7" w:rsidRDefault="008929E7" w:rsidP="00C868B5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wizja lokalna</w:t>
      </w:r>
    </w:p>
    <w:p w:rsidR="008929E7" w:rsidRDefault="005C0DCA" w:rsidP="00C868B5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pomiary inwentaryzacyjne,</w:t>
      </w:r>
    </w:p>
    <w:p w:rsidR="005C0DCA" w:rsidRDefault="005C0DCA" w:rsidP="00C868B5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aktualne normy i przepisy</w:t>
      </w:r>
    </w:p>
    <w:p w:rsidR="005C0DCA" w:rsidRDefault="005C0DCA" w:rsidP="005C0DCA">
      <w:pPr>
        <w:spacing w:line="240" w:lineRule="auto"/>
        <w:ind w:left="708"/>
        <w:jc w:val="both"/>
        <w:rPr>
          <w:rFonts w:ascii="Times New Roman" w:hAnsi="Times New Roman" w:cs="Times New Roman"/>
        </w:rPr>
      </w:pPr>
    </w:p>
    <w:p w:rsidR="005C0DCA" w:rsidRPr="00C868B5" w:rsidRDefault="005C0DCA" w:rsidP="005C0DCA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C868B5">
        <w:rPr>
          <w:rFonts w:ascii="Times New Roman" w:hAnsi="Times New Roman" w:cs="Times New Roman"/>
          <w:u w:val="single"/>
        </w:rPr>
        <w:t xml:space="preserve">Lokalizacja </w:t>
      </w:r>
    </w:p>
    <w:p w:rsidR="00C868B5" w:rsidRDefault="00C868B5" w:rsidP="00C868B5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:rsidR="00C868B5" w:rsidRDefault="00C868B5" w:rsidP="00C868B5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Przedmiotowy budynek B mieści się przy ulicy Wincentego Pola 2 w Rzeszowie na działkach ewidencyjnych 1654/1 i 1654/5. Stanowi on kompleks budynków Wydziału Elektrotechniki i Informatyki. </w:t>
      </w:r>
    </w:p>
    <w:p w:rsidR="00C868B5" w:rsidRPr="005C0DCA" w:rsidRDefault="00C868B5" w:rsidP="00C868B5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:rsidR="008929E7" w:rsidRDefault="008929E7" w:rsidP="00C868B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u w:val="single"/>
        </w:rPr>
      </w:pPr>
      <w:r w:rsidRPr="008929E7">
        <w:rPr>
          <w:rFonts w:ascii="Times New Roman" w:hAnsi="Times New Roman" w:cs="Times New Roman"/>
          <w:u w:val="single"/>
        </w:rPr>
        <w:t>Charakterystyka techniczna</w:t>
      </w:r>
    </w:p>
    <w:p w:rsidR="008929E7" w:rsidRPr="008929E7" w:rsidRDefault="008929E7" w:rsidP="008929E7">
      <w:pPr>
        <w:pStyle w:val="Akapitzlist"/>
        <w:spacing w:line="240" w:lineRule="auto"/>
        <w:jc w:val="both"/>
        <w:rPr>
          <w:rFonts w:ascii="Times New Roman" w:hAnsi="Times New Roman" w:cs="Times New Roman"/>
          <w:u w:val="single"/>
        </w:rPr>
      </w:pPr>
    </w:p>
    <w:p w:rsidR="00C348FB" w:rsidRDefault="00C868B5" w:rsidP="00E50FF1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63149F">
        <w:rPr>
          <w:rFonts w:ascii="Times New Roman" w:hAnsi="Times New Roman" w:cs="Times New Roman"/>
        </w:rPr>
        <w:t xml:space="preserve">Przy ryzalicie istniejącego budynku B projektuje się pochylnie dla niepełnosprawnych. Pochylnia będzie miała szerokość 140 cm. Na </w:t>
      </w:r>
      <w:r w:rsidR="00750210">
        <w:rPr>
          <w:rFonts w:ascii="Times New Roman" w:hAnsi="Times New Roman" w:cs="Times New Roman"/>
        </w:rPr>
        <w:t xml:space="preserve">całej </w:t>
      </w:r>
      <w:r w:rsidRPr="0063149F">
        <w:rPr>
          <w:rFonts w:ascii="Times New Roman" w:hAnsi="Times New Roman" w:cs="Times New Roman"/>
        </w:rPr>
        <w:t xml:space="preserve">długości </w:t>
      </w:r>
      <w:r w:rsidR="00750210">
        <w:rPr>
          <w:rFonts w:ascii="Times New Roman" w:hAnsi="Times New Roman" w:cs="Times New Roman"/>
        </w:rPr>
        <w:t xml:space="preserve">pochylni </w:t>
      </w:r>
      <w:r w:rsidR="0063149F" w:rsidRPr="0063149F">
        <w:rPr>
          <w:rFonts w:ascii="Times New Roman" w:hAnsi="Times New Roman" w:cs="Times New Roman"/>
        </w:rPr>
        <w:t xml:space="preserve">od wejścia do budynku </w:t>
      </w:r>
      <w:r w:rsidRPr="0063149F">
        <w:rPr>
          <w:rFonts w:ascii="Times New Roman" w:hAnsi="Times New Roman" w:cs="Times New Roman"/>
        </w:rPr>
        <w:t>spadek</w:t>
      </w:r>
      <w:r w:rsidR="0063149F" w:rsidRPr="0063149F">
        <w:rPr>
          <w:rFonts w:ascii="Times New Roman" w:hAnsi="Times New Roman" w:cs="Times New Roman"/>
        </w:rPr>
        <w:t xml:space="preserve"> wynosi</w:t>
      </w:r>
      <w:r w:rsidRPr="0063149F">
        <w:rPr>
          <w:rFonts w:ascii="Times New Roman" w:hAnsi="Times New Roman" w:cs="Times New Roman"/>
        </w:rPr>
        <w:t xml:space="preserve"> </w:t>
      </w:r>
      <w:r w:rsidR="00750210">
        <w:rPr>
          <w:rFonts w:ascii="Times New Roman" w:hAnsi="Times New Roman" w:cs="Times New Roman"/>
        </w:rPr>
        <w:t>6%.</w:t>
      </w:r>
      <w:r w:rsidR="0063149F" w:rsidRPr="0063149F">
        <w:rPr>
          <w:rFonts w:ascii="Times New Roman" w:hAnsi="Times New Roman" w:cs="Times New Roman"/>
        </w:rPr>
        <w:t xml:space="preserve"> </w:t>
      </w:r>
      <w:r w:rsidR="0094134E">
        <w:rPr>
          <w:rFonts w:ascii="Times New Roman" w:hAnsi="Times New Roman" w:cs="Times New Roman"/>
        </w:rPr>
        <w:t xml:space="preserve">Na długości pochylni projektuje się spocznik o wymiarach 150x 150 cm. </w:t>
      </w:r>
      <w:r w:rsidR="0063149F" w:rsidRPr="0063149F">
        <w:rPr>
          <w:rFonts w:ascii="Times New Roman" w:hAnsi="Times New Roman" w:cs="Times New Roman"/>
        </w:rPr>
        <w:t xml:space="preserve">Pochylnia wyposażona jest </w:t>
      </w:r>
      <w:r w:rsidR="0094134E">
        <w:rPr>
          <w:rFonts w:ascii="Times New Roman" w:hAnsi="Times New Roman" w:cs="Times New Roman"/>
        </w:rPr>
        <w:t>w barierki dla niepełnosprawnych</w:t>
      </w:r>
      <w:r w:rsidR="0063149F" w:rsidRPr="0063149F">
        <w:rPr>
          <w:rFonts w:ascii="Times New Roman" w:hAnsi="Times New Roman" w:cs="Times New Roman"/>
        </w:rPr>
        <w:t xml:space="preserve"> na wysokości 70 i 85 cm wykonanych ze stali nierdzewnej polerowanej zamocowanej od strony budynku do ściany oraz na słupkach poza ścianą. Nawierzchnia pochylni wykonana jest z kostki brukowej grubości </w:t>
      </w:r>
      <w:r w:rsidR="008221CD">
        <w:rPr>
          <w:rFonts w:ascii="Times New Roman" w:hAnsi="Times New Roman" w:cs="Times New Roman"/>
        </w:rPr>
        <w:t>8</w:t>
      </w:r>
      <w:r w:rsidR="0063149F" w:rsidRPr="0063149F">
        <w:rPr>
          <w:rFonts w:ascii="Times New Roman" w:hAnsi="Times New Roman" w:cs="Times New Roman"/>
        </w:rPr>
        <w:t xml:space="preserve"> cm </w:t>
      </w:r>
      <w:r w:rsidR="0094134E">
        <w:rPr>
          <w:rFonts w:ascii="Times New Roman" w:hAnsi="Times New Roman" w:cs="Times New Roman"/>
        </w:rPr>
        <w:t xml:space="preserve">tzw. </w:t>
      </w:r>
      <w:r w:rsidR="0094134E" w:rsidRPr="0063149F">
        <w:rPr>
          <w:rFonts w:ascii="Times New Roman" w:hAnsi="Times New Roman" w:cs="Times New Roman"/>
        </w:rPr>
        <w:t>bez fazowej</w:t>
      </w:r>
      <w:r w:rsidR="0063149F" w:rsidRPr="0063149F">
        <w:rPr>
          <w:rFonts w:ascii="Times New Roman" w:hAnsi="Times New Roman" w:cs="Times New Roman"/>
        </w:rPr>
        <w:t>.</w:t>
      </w:r>
      <w:r w:rsidRPr="0063149F">
        <w:rPr>
          <w:rFonts w:ascii="Times New Roman" w:hAnsi="Times New Roman" w:cs="Times New Roman"/>
        </w:rPr>
        <w:t xml:space="preserve"> </w:t>
      </w:r>
    </w:p>
    <w:p w:rsidR="0063149F" w:rsidRPr="0063149F" w:rsidRDefault="0063149F" w:rsidP="0063149F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:rsidR="0063149F" w:rsidRDefault="0063149F" w:rsidP="0073348F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Wjazd na pochylnie</w:t>
      </w:r>
      <w:r w:rsidR="0094134E">
        <w:rPr>
          <w:rFonts w:ascii="Times New Roman" w:hAnsi="Times New Roman" w:cs="Times New Roman"/>
        </w:rPr>
        <w:t xml:space="preserve"> realizowany</w:t>
      </w:r>
      <w:r>
        <w:rPr>
          <w:rFonts w:ascii="Times New Roman" w:hAnsi="Times New Roman" w:cs="Times New Roman"/>
        </w:rPr>
        <w:t xml:space="preserve"> będzie bezpośrednio z miejsca parkingowego przy chodniku. W celu ułatwienia wjazdu należy wykonać obniżenie istniejących krawężników i obrzeży w obrębie wjazdu. Ponadto należy wydzielić na istniejącym parkingu jedno miejsce dla osoby niepełnosprawnej poprzez wymalowanie na kostce logo niepełnosprawnego. </w:t>
      </w:r>
    </w:p>
    <w:p w:rsidR="00C348FB" w:rsidRDefault="00C348FB" w:rsidP="0073348F">
      <w:pPr>
        <w:pStyle w:val="Akapitzlist"/>
        <w:spacing w:line="240" w:lineRule="auto"/>
        <w:ind w:hanging="360"/>
        <w:jc w:val="both"/>
        <w:rPr>
          <w:rFonts w:ascii="Times New Roman" w:hAnsi="Times New Roman" w:cs="Times New Roman"/>
        </w:rPr>
      </w:pPr>
    </w:p>
    <w:p w:rsidR="0073348F" w:rsidRPr="0073348F" w:rsidRDefault="0063149F" w:rsidP="0073348F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Istniejące zadaszenie z poliwęglanu łukowego wraz z konstrukcją nad wejściem należy zdemontować. Nowe zadaszenie projektuje się jako zadaszenie dwuspadowe na konstrukcji aluminiowej pokrytej szkłem. Szkłem </w:t>
      </w:r>
      <w:r w:rsidR="0094134E">
        <w:rPr>
          <w:rFonts w:ascii="Times New Roman" w:hAnsi="Times New Roman" w:cs="Times New Roman"/>
        </w:rPr>
        <w:t xml:space="preserve">również </w:t>
      </w:r>
      <w:r>
        <w:rPr>
          <w:rFonts w:ascii="Times New Roman" w:hAnsi="Times New Roman" w:cs="Times New Roman"/>
        </w:rPr>
        <w:t>obłożone pozostaną ściany z dwóch stron.</w:t>
      </w:r>
      <w:r w:rsidR="008221CD">
        <w:rPr>
          <w:rFonts w:ascii="Times New Roman" w:hAnsi="Times New Roman" w:cs="Times New Roman"/>
        </w:rPr>
        <w:t xml:space="preserve">    Konstrukcja nośna obudowy wykonana zostanie z profili stalowych ocynkowanych ogniowo 100x100x5. Konstrukcja ta będzie obudowana profilami aluminiowymi (kwadrat 120x120) lakierowana na kolor niebieski.</w:t>
      </w:r>
      <w:r w:rsidR="0073348F">
        <w:rPr>
          <w:rFonts w:ascii="Times New Roman" w:hAnsi="Times New Roman" w:cs="Times New Roman"/>
        </w:rPr>
        <w:t xml:space="preserve"> Przestrzeń mię</w:t>
      </w:r>
      <w:r w:rsidR="0073348F" w:rsidRPr="0073348F">
        <w:rPr>
          <w:rFonts w:ascii="Times New Roman" w:hAnsi="Times New Roman" w:cs="Times New Roman"/>
        </w:rPr>
        <w:t>dzy obudową aluminiową a wewnętrzną konstrukcją  stalową wypełniona dystansami z twardego PCV - krótkie odcinki PCV umocowane mechanicznie do profila stalowego w odstępach nie większych niż 80 cm.</w:t>
      </w:r>
    </w:p>
    <w:p w:rsidR="0073348F" w:rsidRPr="0073348F" w:rsidRDefault="0073348F" w:rsidP="0073348F">
      <w:pPr>
        <w:ind w:left="709" w:firstLine="709"/>
        <w:jc w:val="both"/>
        <w:rPr>
          <w:rFonts w:ascii="Times New Roman" w:hAnsi="Times New Roman" w:cs="Times New Roman"/>
        </w:rPr>
      </w:pPr>
      <w:r w:rsidRPr="0073348F">
        <w:rPr>
          <w:rFonts w:ascii="Times New Roman" w:hAnsi="Times New Roman" w:cs="Times New Roman"/>
        </w:rPr>
        <w:lastRenderedPageBreak/>
        <w:t>Zadaszenie mocowane do ścian budynku i do konstrukcji nośnej,  wykon</w:t>
      </w:r>
      <w:r w:rsidR="00750210">
        <w:rPr>
          <w:rFonts w:ascii="Times New Roman" w:hAnsi="Times New Roman" w:cs="Times New Roman"/>
        </w:rPr>
        <w:t>ane w systemie Aluprof MBSR50 (</w:t>
      </w:r>
      <w:bookmarkStart w:id="0" w:name="_GoBack"/>
      <w:bookmarkEnd w:id="0"/>
      <w:r w:rsidRPr="0073348F">
        <w:rPr>
          <w:rFonts w:ascii="Times New Roman" w:hAnsi="Times New Roman" w:cs="Times New Roman"/>
        </w:rPr>
        <w:t>lub równoważnym posiadającym Aprobatę Techniczną do stosowania w zadaszeniach szklanych) z wypełnieniem szklanym w postaci szyb zespolonych określonych w Aprobacie Technicznej systemu lub  z szyb hartowanych i laminowanych 66.4 ESG / VSG.</w:t>
      </w:r>
      <w:r>
        <w:rPr>
          <w:rFonts w:ascii="Times New Roman" w:hAnsi="Times New Roman" w:cs="Times New Roman"/>
        </w:rPr>
        <w:t xml:space="preserve"> </w:t>
      </w:r>
      <w:r w:rsidRPr="0073348F">
        <w:rPr>
          <w:rFonts w:ascii="Times New Roman" w:hAnsi="Times New Roman" w:cs="Times New Roman"/>
        </w:rPr>
        <w:t>Odprowadzenie wody z krawędzi spływu z dachu do rynny w postaci ceownika aluminiowego  tłoczonego 100 x 50, w miejscu odpr</w:t>
      </w:r>
      <w:r>
        <w:rPr>
          <w:rFonts w:ascii="Times New Roman" w:hAnsi="Times New Roman" w:cs="Times New Roman"/>
        </w:rPr>
        <w:t>owadzenia wody (</w:t>
      </w:r>
      <w:r w:rsidRPr="0073348F">
        <w:rPr>
          <w:rFonts w:ascii="Times New Roman" w:hAnsi="Times New Roman" w:cs="Times New Roman"/>
        </w:rPr>
        <w:t>w pobliżu rur pionowych konstrukcji nośnej) wspawane króćce do przyłączenia rury odpływowej pionowej o średnicy 50 mm. Rura odpływowa wykonana z profilu aluminiowego tłoczonego, lakierowana na kolor zgodny z kolorem konstrukcji.</w:t>
      </w:r>
      <w:r>
        <w:rPr>
          <w:rFonts w:ascii="Times New Roman" w:hAnsi="Times New Roman" w:cs="Times New Roman"/>
        </w:rPr>
        <w:t xml:space="preserve"> </w:t>
      </w:r>
      <w:r w:rsidRPr="0073348F">
        <w:rPr>
          <w:rFonts w:ascii="Times New Roman" w:hAnsi="Times New Roman" w:cs="Times New Roman"/>
        </w:rPr>
        <w:t>Przeszklone wypełnienie ścian bocznych wykonane jako  ściany przeszklone w ramach z aluminiowych profili (System Aluprof MB 45 lub inny system profili bez przegrody termi</w:t>
      </w:r>
      <w:r>
        <w:rPr>
          <w:rFonts w:ascii="Times New Roman" w:hAnsi="Times New Roman" w:cs="Times New Roman"/>
        </w:rPr>
        <w:t xml:space="preserve">cznej) lakierowanych proszkowo. </w:t>
      </w:r>
      <w:r w:rsidRPr="0073348F">
        <w:rPr>
          <w:rFonts w:ascii="Times New Roman" w:hAnsi="Times New Roman" w:cs="Times New Roman"/>
        </w:rPr>
        <w:t>Wypełnienie ścianek bocznych szkłem hartownym bezpiecznym ESG 8 mm, łączenie szyb bez konstrukcyjnego profila aluminiowego - wykonane z zastosowaniem uszczelki do łączenia szyb hartowanych np. „Uszczelka międzyszybowa 180° narożna do szkła 8mm nr kat. ITS180-08 My Glass”, CDA (system CATANIA profil ITS90)  lub innych producentów.</w:t>
      </w:r>
    </w:p>
    <w:p w:rsidR="0073348F" w:rsidRPr="0073348F" w:rsidRDefault="0073348F" w:rsidP="0073348F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:rsidR="009C6124" w:rsidRPr="009C6124" w:rsidRDefault="009C6124" w:rsidP="009C6124">
      <w:pPr>
        <w:pStyle w:val="Akapitzlist"/>
        <w:rPr>
          <w:rFonts w:ascii="Times New Roman" w:hAnsi="Times New Roman" w:cs="Times New Roman"/>
        </w:rPr>
      </w:pPr>
    </w:p>
    <w:p w:rsidR="009C6124" w:rsidRPr="009C6124" w:rsidRDefault="009C6124" w:rsidP="009C6124">
      <w:pPr>
        <w:pStyle w:val="Akapitzlist"/>
        <w:rPr>
          <w:rFonts w:ascii="Times New Roman" w:hAnsi="Times New Roman" w:cs="Times New Roman"/>
        </w:rPr>
      </w:pPr>
    </w:p>
    <w:p w:rsidR="009C6124" w:rsidRDefault="009C6124" w:rsidP="0094134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9C6124">
        <w:rPr>
          <w:rFonts w:ascii="Times New Roman" w:hAnsi="Times New Roman" w:cs="Times New Roman"/>
        </w:rPr>
        <w:t xml:space="preserve">Projektuje się </w:t>
      </w:r>
      <w:r>
        <w:rPr>
          <w:rFonts w:ascii="Times New Roman" w:hAnsi="Times New Roman" w:cs="Times New Roman"/>
        </w:rPr>
        <w:t xml:space="preserve">wymianę </w:t>
      </w:r>
      <w:r w:rsidRPr="009C6124">
        <w:rPr>
          <w:rFonts w:ascii="Times New Roman" w:hAnsi="Times New Roman" w:cs="Times New Roman"/>
        </w:rPr>
        <w:t xml:space="preserve">drzwi </w:t>
      </w:r>
      <w:r>
        <w:rPr>
          <w:rFonts w:ascii="Times New Roman" w:hAnsi="Times New Roman" w:cs="Times New Roman"/>
        </w:rPr>
        <w:t xml:space="preserve">aluminiowych zewnętrznych </w:t>
      </w:r>
      <w:r w:rsidR="0094134E">
        <w:rPr>
          <w:rFonts w:ascii="Times New Roman" w:hAnsi="Times New Roman" w:cs="Times New Roman"/>
        </w:rPr>
        <w:t xml:space="preserve">i wewnętrznych z naświetlami górnymi </w:t>
      </w:r>
      <w:r>
        <w:rPr>
          <w:rFonts w:ascii="Times New Roman" w:hAnsi="Times New Roman" w:cs="Times New Roman"/>
        </w:rPr>
        <w:t>uwzględniając zmianę kierunku otwierania</w:t>
      </w:r>
      <w:r w:rsidR="0094134E">
        <w:rPr>
          <w:rFonts w:ascii="Times New Roman" w:hAnsi="Times New Roman" w:cs="Times New Roman"/>
        </w:rPr>
        <w:t>. Drzwi aluminiowe dwuskrzydłowe profil ciepły</w:t>
      </w:r>
      <w:r w:rsidR="0094134E" w:rsidRPr="0094134E">
        <w:rPr>
          <w:rFonts w:ascii="Times New Roman" w:hAnsi="Times New Roman" w:cs="Times New Roman"/>
        </w:rPr>
        <w:t xml:space="preserve"> o świetle przejścia skrzydła wiodącego 100 cm a pełnego otwarcia 170 cm - 2 </w:t>
      </w:r>
      <w:proofErr w:type="spellStart"/>
      <w:r w:rsidR="0094134E" w:rsidRPr="0094134E">
        <w:rPr>
          <w:rFonts w:ascii="Times New Roman" w:hAnsi="Times New Roman" w:cs="Times New Roman"/>
        </w:rPr>
        <w:t>kpl</w:t>
      </w:r>
      <w:proofErr w:type="spellEnd"/>
      <w:r w:rsidR="0094134E" w:rsidRPr="0094134E">
        <w:rPr>
          <w:rFonts w:ascii="Times New Roman" w:hAnsi="Times New Roman" w:cs="Times New Roman"/>
        </w:rPr>
        <w:t xml:space="preserve">, drzwi w kolorze niebieskim  o </w:t>
      </w:r>
      <w:proofErr w:type="spellStart"/>
      <w:r w:rsidR="0094134E" w:rsidRPr="0094134E">
        <w:rPr>
          <w:rFonts w:ascii="Times New Roman" w:hAnsi="Times New Roman" w:cs="Times New Roman"/>
        </w:rPr>
        <w:t>wsp</w:t>
      </w:r>
      <w:proofErr w:type="spellEnd"/>
      <w:r w:rsidR="0094134E" w:rsidRPr="0094134E">
        <w:rPr>
          <w:rFonts w:ascii="Times New Roman" w:hAnsi="Times New Roman" w:cs="Times New Roman"/>
        </w:rPr>
        <w:t xml:space="preserve">. U=1.5 W/(m2*K), z progiem, pochwytem </w:t>
      </w:r>
      <w:r w:rsidR="0094134E">
        <w:rPr>
          <w:rFonts w:ascii="Times New Roman" w:hAnsi="Times New Roman" w:cs="Times New Roman"/>
        </w:rPr>
        <w:t xml:space="preserve">dla niepełnosprawnego </w:t>
      </w:r>
      <w:r w:rsidR="0094134E" w:rsidRPr="0094134E">
        <w:rPr>
          <w:rFonts w:ascii="Times New Roman" w:hAnsi="Times New Roman" w:cs="Times New Roman"/>
        </w:rPr>
        <w:t>oraz zamkiem z wkładką i samozamykaczem, min. trzy zawiasy na skrzydło</w:t>
      </w:r>
      <w:r w:rsidR="0094134E">
        <w:rPr>
          <w:rFonts w:ascii="Times New Roman" w:hAnsi="Times New Roman" w:cs="Times New Roman"/>
        </w:rPr>
        <w:t>.</w:t>
      </w:r>
      <w:r w:rsidR="0094134E" w:rsidRPr="0094134E">
        <w:rPr>
          <w:rFonts w:ascii="Times New Roman" w:hAnsi="Times New Roman" w:cs="Times New Roman"/>
        </w:rPr>
        <w:t xml:space="preserve"> </w:t>
      </w:r>
      <w:r w:rsidR="009F358E" w:rsidRPr="0094134E">
        <w:rPr>
          <w:rFonts w:ascii="Times New Roman" w:hAnsi="Times New Roman" w:cs="Times New Roman"/>
        </w:rPr>
        <w:t xml:space="preserve"> </w:t>
      </w:r>
      <w:r w:rsidR="0094134E">
        <w:rPr>
          <w:rFonts w:ascii="Times New Roman" w:hAnsi="Times New Roman" w:cs="Times New Roman"/>
        </w:rPr>
        <w:t xml:space="preserve">Podział szklenia do uzgodnienia z Użytkownikiem. </w:t>
      </w:r>
    </w:p>
    <w:p w:rsidR="009C6124" w:rsidRDefault="009C6124" w:rsidP="009C6124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:rsidR="009C6124" w:rsidRPr="009C6124" w:rsidRDefault="009C6124" w:rsidP="009C6124">
      <w:pPr>
        <w:spacing w:line="240" w:lineRule="auto"/>
        <w:jc w:val="both"/>
        <w:rPr>
          <w:rFonts w:ascii="Times New Roman" w:hAnsi="Times New Roman" w:cs="Times New Roman"/>
        </w:rPr>
      </w:pPr>
    </w:p>
    <w:p w:rsidR="009C6124" w:rsidRDefault="0063149F" w:rsidP="009C6124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D2ECC">
        <w:rPr>
          <w:rFonts w:ascii="Times New Roman" w:hAnsi="Times New Roman" w:cs="Times New Roman"/>
        </w:rPr>
        <w:t xml:space="preserve"> </w:t>
      </w:r>
    </w:p>
    <w:p w:rsidR="008D2ECC" w:rsidRDefault="008D2ECC" w:rsidP="008D2ECC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p w:rsidR="00C348FB" w:rsidRDefault="00C348FB" w:rsidP="008D2ECC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</w:p>
    <w:sectPr w:rsidR="00C348FB" w:rsidSect="00F90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7258"/>
    <w:multiLevelType w:val="hybridMultilevel"/>
    <w:tmpl w:val="D06EC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709E7"/>
    <w:multiLevelType w:val="hybridMultilevel"/>
    <w:tmpl w:val="3CFE3C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7E71277"/>
    <w:multiLevelType w:val="multilevel"/>
    <w:tmpl w:val="19229B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4D221E6"/>
    <w:multiLevelType w:val="hybridMultilevel"/>
    <w:tmpl w:val="4852E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67"/>
    <w:rsid w:val="00077867"/>
    <w:rsid w:val="00121E00"/>
    <w:rsid w:val="00450D6F"/>
    <w:rsid w:val="00487A1E"/>
    <w:rsid w:val="00513BC8"/>
    <w:rsid w:val="00544B7F"/>
    <w:rsid w:val="005C0DCA"/>
    <w:rsid w:val="0063149F"/>
    <w:rsid w:val="0073348F"/>
    <w:rsid w:val="00750210"/>
    <w:rsid w:val="007542D2"/>
    <w:rsid w:val="008221CD"/>
    <w:rsid w:val="008356D6"/>
    <w:rsid w:val="008929E7"/>
    <w:rsid w:val="008D2ECC"/>
    <w:rsid w:val="008F7047"/>
    <w:rsid w:val="009336AC"/>
    <w:rsid w:val="0094134E"/>
    <w:rsid w:val="009C6124"/>
    <w:rsid w:val="009F358E"/>
    <w:rsid w:val="00B22DC2"/>
    <w:rsid w:val="00C348FB"/>
    <w:rsid w:val="00C868B5"/>
    <w:rsid w:val="00F9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33E5"/>
  <w15:docId w15:val="{4526B636-D383-4B0A-9859-6A62F63D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964"/>
  </w:style>
  <w:style w:type="paragraph" w:styleId="Nagwek1">
    <w:name w:val="heading 1"/>
    <w:basedOn w:val="Normalny"/>
    <w:next w:val="Normalny"/>
    <w:link w:val="Nagwek1Znak"/>
    <w:uiPriority w:val="9"/>
    <w:qFormat/>
    <w:rsid w:val="0073348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7786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77867"/>
    <w:rPr>
      <w:rFonts w:ascii="Times New Roman" w:eastAsia="Times New Roman" w:hAnsi="Times New Roman" w:cs="Times New Roman"/>
      <w:sz w:val="28"/>
      <w:szCs w:val="28"/>
    </w:rPr>
  </w:style>
  <w:style w:type="paragraph" w:styleId="Akapitzlist">
    <w:name w:val="List Paragraph"/>
    <w:basedOn w:val="Normalny"/>
    <w:uiPriority w:val="34"/>
    <w:qFormat/>
    <w:rsid w:val="0007786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348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681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 Wilk</cp:lastModifiedBy>
  <cp:revision>5</cp:revision>
  <dcterms:created xsi:type="dcterms:W3CDTF">2016-10-28T10:49:00Z</dcterms:created>
  <dcterms:modified xsi:type="dcterms:W3CDTF">2016-11-08T08:59:00Z</dcterms:modified>
</cp:coreProperties>
</file>